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FC" w:rsidRDefault="001E10B1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Приложение</w:t>
      </w:r>
    </w:p>
    <w:p w:rsidR="009B2CFC" w:rsidRDefault="009B2CFC">
      <w:pPr>
        <w:tabs>
          <w:tab w:val="left" w:pos="709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9B2CFC" w:rsidRDefault="001E10B1">
      <w:pPr>
        <w:tabs>
          <w:tab w:val="left" w:pos="709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УТВЕРЖДЕНЫ</w:t>
      </w:r>
    </w:p>
    <w:p w:rsidR="009B2CFC" w:rsidRDefault="009B2CFC">
      <w:pPr>
        <w:tabs>
          <w:tab w:val="left" w:pos="770"/>
          <w:tab w:val="left" w:pos="880"/>
        </w:tabs>
        <w:spacing w:after="0" w:line="240" w:lineRule="auto"/>
        <w:ind w:left="4961" w:firstLine="868"/>
        <w:jc w:val="both"/>
        <w:rPr>
          <w:rFonts w:ascii="Times New Roman" w:hAnsi="Times New Roman" w:cs="Times New Roman"/>
          <w:sz w:val="28"/>
          <w:szCs w:val="28"/>
        </w:rPr>
      </w:pP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ind w:left="496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постановлением Правительства 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Кировской области</w:t>
      </w:r>
    </w:p>
    <w:p w:rsidR="009B2CFC" w:rsidRDefault="008A475D">
      <w:pPr>
        <w:tabs>
          <w:tab w:val="left" w:pos="880"/>
          <w:tab w:val="left" w:pos="4962"/>
        </w:tabs>
        <w:spacing w:after="72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от 26.04.2022    </w:t>
      </w:r>
      <w:r w:rsidR="001E10B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187-П</w:t>
      </w:r>
      <w:bookmarkStart w:id="0" w:name="_GoBack"/>
      <w:bookmarkEnd w:id="0"/>
      <w:r w:rsidR="001E10B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государственной программе Кировской области</w:t>
      </w:r>
    </w:p>
    <w:p w:rsidR="009B2CFC" w:rsidRDefault="001E10B1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«Охрана окружающей среды, воспроизводство </w:t>
      </w:r>
    </w:p>
    <w:p w:rsidR="009B2CFC" w:rsidRDefault="001E10B1">
      <w:pPr>
        <w:tabs>
          <w:tab w:val="left" w:pos="770"/>
          <w:tab w:val="left" w:pos="880"/>
        </w:tabs>
        <w:spacing w:after="48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и использование природных ресурсов»</w:t>
      </w:r>
    </w:p>
    <w:p w:rsidR="009B2CFC" w:rsidRDefault="001E10B1" w:rsidP="001E10B1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Разделы  «Целевые показатели эффективности реализации Государственной программы» и </w:t>
      </w:r>
      <w:r>
        <w:rPr>
          <w:rStyle w:val="FontStyle32"/>
          <w:sz w:val="28"/>
          <w:szCs w:val="28"/>
          <w:lang w:eastAsia="ru-RU"/>
        </w:rPr>
        <w:t xml:space="preserve">«Ресурсное обеспечение Государственной программы»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паспорта Государственной программы</w:t>
      </w:r>
      <w:r w:rsidRPr="001E10B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571" w:type="dxa"/>
        <w:tblInd w:w="108" w:type="dxa"/>
        <w:tblLook w:val="0000" w:firstRow="0" w:lastRow="0" w:firstColumn="0" w:lastColumn="0" w:noHBand="0" w:noVBand="0"/>
      </w:tblPr>
      <w:tblGrid>
        <w:gridCol w:w="2424"/>
        <w:gridCol w:w="7147"/>
      </w:tblGrid>
      <w:tr w:rsidR="009B2CFC" w:rsidTr="001E10B1">
        <w:trPr>
          <w:trHeight w:val="235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«Целевые показатели эффективности реализации Государственной программы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1E10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9B2CFC" w:rsidRDefault="001E10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видов объектов животного мира, отнесенных к объектам охоты;</w:t>
            </w:r>
          </w:p>
          <w:p w:rsidR="009B2CFC" w:rsidRDefault="001E10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сброса загрязненных (без очистки) сточных вод;</w:t>
            </w:r>
          </w:p>
          <w:p w:rsidR="009B2CFC" w:rsidRDefault="001E10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 окружающей среды;</w:t>
            </w:r>
          </w:p>
          <w:p w:rsidR="009B2CFC" w:rsidRDefault="001E10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рекультивации;</w:t>
            </w:r>
          </w:p>
          <w:p w:rsidR="009B2CFC" w:rsidRDefault="001E10B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прирост объема запасов общераспространенных полезных ископаемых</w:t>
            </w:r>
          </w:p>
        </w:tc>
      </w:tr>
      <w:tr w:rsidR="001E10B1" w:rsidTr="001E10B1">
        <w:trPr>
          <w:trHeight w:val="235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B1" w:rsidRDefault="001E10B1" w:rsidP="001E1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Ресурсное обеспечение Государственной программы</w:t>
            </w:r>
          </w:p>
          <w:p w:rsidR="001E10B1" w:rsidRDefault="001E10B1" w:rsidP="001E10B1">
            <w:pPr>
              <w:tabs>
                <w:tab w:val="left" w:pos="770"/>
                <w:tab w:val="left" w:pos="880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0B1" w:rsidRDefault="001E10B1" w:rsidP="001E10B1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 – 3 235 100,96 тыс. рублей, в том числе: </w:t>
            </w:r>
          </w:p>
          <w:p w:rsidR="001E10B1" w:rsidRDefault="001E10B1" w:rsidP="001E10B1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463 939,90 тыс. рублей;</w:t>
            </w:r>
          </w:p>
          <w:p w:rsidR="001E10B1" w:rsidRDefault="001E10B1" w:rsidP="001E10B1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766 675,50 тыс. рублей;</w:t>
            </w:r>
          </w:p>
          <w:p w:rsidR="001E10B1" w:rsidRDefault="001E10B1" w:rsidP="001E10B1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 101 912,02 тыс. рублей;</w:t>
            </w:r>
          </w:p>
          <w:p w:rsidR="001E10B1" w:rsidRDefault="001E10B1" w:rsidP="001E10B1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1 902 573,54 тыс. рублей». </w:t>
            </w:r>
          </w:p>
        </w:tc>
      </w:tr>
    </w:tbl>
    <w:p w:rsidR="009B2CFC" w:rsidRDefault="001E10B1" w:rsidP="001E10B1">
      <w:pPr>
        <w:spacing w:after="0" w:line="360" w:lineRule="auto"/>
        <w:jc w:val="both"/>
      </w:pPr>
      <w:r w:rsidRPr="001E10B1">
        <w:rPr>
          <w:rStyle w:val="FontStyle32"/>
          <w:sz w:val="28"/>
          <w:szCs w:val="28"/>
        </w:rPr>
        <w:t xml:space="preserve"> </w:t>
      </w:r>
    </w:p>
    <w:p w:rsidR="009B2CFC" w:rsidRDefault="001E10B1">
      <w:pPr>
        <w:numPr>
          <w:ilvl w:val="0"/>
          <w:numId w:val="2"/>
        </w:numPr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1 «Общая характеристика сферы реализации Государственной программы, в том числе формулировки основных проблем в указанной сфере и прогноз ее развития» после абзаца двенадцатого дополнить абзацами следующего содержания:</w:t>
      </w:r>
    </w:p>
    <w:p w:rsidR="009B2CFC" w:rsidRDefault="001E10B1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Кировской области остро стоит проблема ликвидации мест несанкционированного размещения отходов производства и потребления на землях лесного фонда. Решение данной проблемы тесно связано с сохранением средообразующих, водоохранных, защитных, санитарно-гигиенических, оздоровительных и иных полезных функций лесов. Загрязнение лесов отходами производства и потребления носит масштабный характер, причиняет значительный вред лесным экосистемам.</w:t>
      </w:r>
    </w:p>
    <w:p w:rsidR="009B2CFC" w:rsidRDefault="001E10B1">
      <w:pPr>
        <w:spacing w:after="0" w:line="42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Только за 2021 год на территории лесного фонда было выявлено 52 несанкционированные свалки общим объемом свыше 1,8 тыс. куб. метров».</w:t>
      </w:r>
    </w:p>
    <w:p w:rsidR="009B2CFC" w:rsidRDefault="006503F4">
      <w:pPr>
        <w:numPr>
          <w:ilvl w:val="0"/>
          <w:numId w:val="2"/>
        </w:numPr>
        <w:tabs>
          <w:tab w:val="left" w:pos="0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10B1">
        <w:rPr>
          <w:rFonts w:ascii="Times New Roman" w:hAnsi="Times New Roman" w:cs="Times New Roman"/>
          <w:sz w:val="28"/>
          <w:szCs w:val="28"/>
        </w:rPr>
        <w:t>аздел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</w:t>
      </w:r>
      <w:r w:rsidR="001E10B1">
        <w:rPr>
          <w:color w:val="000000"/>
          <w:lang w:eastAsia="ru-RU" w:bidi="ru-RU"/>
        </w:rPr>
        <w:t xml:space="preserve"> </w:t>
      </w:r>
      <w:r w:rsidR="001E10B1">
        <w:rPr>
          <w:rFonts w:ascii="Times New Roman" w:hAnsi="Times New Roman" w:cs="Times New Roman"/>
          <w:sz w:val="28"/>
          <w:szCs w:val="28"/>
        </w:rPr>
        <w:t>Государственной программы»:</w:t>
      </w:r>
    </w:p>
    <w:p w:rsidR="009B2CFC" w:rsidRDefault="001E10B1">
      <w:pPr>
        <w:pStyle w:val="afa"/>
        <w:numPr>
          <w:ilvl w:val="1"/>
          <w:numId w:val="2"/>
        </w:numPr>
        <w:tabs>
          <w:tab w:val="clear" w:pos="720"/>
          <w:tab w:val="left" w:pos="0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После абзаца </w:t>
      </w:r>
      <w:r>
        <w:rPr>
          <w:rFonts w:ascii="Times New Roman" w:hAnsi="Times New Roman" w:cs="Times New Roman"/>
          <w:sz w:val="28"/>
          <w:szCs w:val="28"/>
        </w:rPr>
        <w:t>четвертого дополнить абзацем следующего содержания:</w:t>
      </w:r>
    </w:p>
    <w:p w:rsidR="009B2CFC" w:rsidRDefault="001E10B1">
      <w:pPr>
        <w:pStyle w:val="1f1"/>
        <w:spacing w:line="420" w:lineRule="exact"/>
        <w:ind w:firstLine="709"/>
        <w:jc w:val="both"/>
        <w:rPr>
          <w:color w:val="000000"/>
          <w:lang w:bidi="ru-RU"/>
        </w:rPr>
      </w:pPr>
      <w:r>
        <w:t>«</w:t>
      </w:r>
      <w:r>
        <w:rPr>
          <w:color w:val="000000"/>
          <w:lang w:bidi="ru-RU"/>
        </w:rPr>
        <w:t xml:space="preserve">Стратегии развития лесного комплекса Российской Федерации </w:t>
      </w:r>
      <w:r>
        <w:t>до 2030</w:t>
      </w:r>
      <w:r w:rsidR="006503F4">
        <w:rPr>
          <w:color w:val="000000"/>
          <w:lang w:bidi="ru-RU"/>
        </w:rPr>
        <w:t> </w:t>
      </w:r>
      <w:r>
        <w:rPr>
          <w:color w:val="000000"/>
          <w:lang w:bidi="ru-RU"/>
        </w:rPr>
        <w:t>года, утвержденной распоряжением Правительства Р</w:t>
      </w:r>
      <w:r w:rsidR="006503F4">
        <w:rPr>
          <w:color w:val="000000"/>
          <w:lang w:bidi="ru-RU"/>
        </w:rPr>
        <w:t xml:space="preserve">оссийской </w:t>
      </w:r>
      <w:r>
        <w:rPr>
          <w:color w:val="000000"/>
          <w:lang w:bidi="ru-RU"/>
        </w:rPr>
        <w:t>Ф</w:t>
      </w:r>
      <w:r w:rsidR="006503F4">
        <w:rPr>
          <w:color w:val="000000"/>
          <w:lang w:bidi="ru-RU"/>
        </w:rPr>
        <w:t>едерации</w:t>
      </w:r>
      <w:r>
        <w:rPr>
          <w:color w:val="000000"/>
          <w:lang w:bidi="ru-RU"/>
        </w:rPr>
        <w:t xml:space="preserve"> от 11.02.2021 № 312-р</w:t>
      </w:r>
      <w:r w:rsidR="006503F4">
        <w:rPr>
          <w:color w:val="000000"/>
          <w:lang w:bidi="ru-RU"/>
        </w:rPr>
        <w:t>;</w:t>
      </w:r>
      <w:r>
        <w:rPr>
          <w:color w:val="000000"/>
          <w:lang w:bidi="ru-RU"/>
        </w:rPr>
        <w:t>».</w:t>
      </w:r>
    </w:p>
    <w:p w:rsidR="009B2CFC" w:rsidRDefault="001E10B1">
      <w:pPr>
        <w:pStyle w:val="1f1"/>
        <w:numPr>
          <w:ilvl w:val="1"/>
          <w:numId w:val="2"/>
        </w:numPr>
        <w:spacing w:line="420" w:lineRule="exact"/>
        <w:ind w:left="0" w:firstLine="709"/>
        <w:jc w:val="both"/>
      </w:pPr>
      <w:r>
        <w:t>После абзаца «объем сброса загрязненных (без очистки) сточных вод;» дополнить абзацем следующего содержания:</w:t>
      </w:r>
    </w:p>
    <w:p w:rsidR="009B2CFC" w:rsidRDefault="001E10B1">
      <w:pPr>
        <w:pStyle w:val="1f1"/>
        <w:spacing w:line="420" w:lineRule="exact"/>
        <w:ind w:left="709" w:firstLine="0"/>
        <w:jc w:val="both"/>
      </w:pPr>
      <w:r>
        <w:t>«качество окружающей среды;».</w:t>
      </w:r>
    </w:p>
    <w:p w:rsidR="009B2CFC" w:rsidRDefault="001E10B1">
      <w:pPr>
        <w:numPr>
          <w:ilvl w:val="0"/>
          <w:numId w:val="2"/>
        </w:numPr>
        <w:tabs>
          <w:tab w:val="left" w:pos="0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пункте 3.3 раздела 3 «Обобщенная характеристика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отдельных мероприятий, проектов Государственной программы»:</w:t>
      </w:r>
    </w:p>
    <w:p w:rsidR="009B2CFC" w:rsidRDefault="001E10B1">
      <w:pPr>
        <w:pStyle w:val="afa"/>
        <w:numPr>
          <w:ilvl w:val="1"/>
          <w:numId w:val="5"/>
        </w:numPr>
        <w:tabs>
          <w:tab w:val="left" w:pos="0"/>
        </w:tabs>
        <w:spacing w:after="0" w:line="420" w:lineRule="exact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503F4">
        <w:rPr>
          <w:rFonts w:ascii="Times New Roman" w:hAnsi="Times New Roman" w:cs="Times New Roman"/>
          <w:bCs/>
          <w:sz w:val="28"/>
          <w:szCs w:val="28"/>
          <w:lang w:eastAsia="ru-RU"/>
        </w:rPr>
        <w:t>под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пункте 3.3.1:</w:t>
      </w:r>
    </w:p>
    <w:p w:rsidR="009B2CFC" w:rsidRDefault="001E10B1">
      <w:pPr>
        <w:pStyle w:val="afa"/>
        <w:numPr>
          <w:ilvl w:val="2"/>
          <w:numId w:val="5"/>
        </w:numPr>
        <w:tabs>
          <w:tab w:val="left" w:pos="0"/>
          <w:tab w:val="left" w:pos="1701"/>
        </w:tabs>
        <w:spacing w:after="0" w:line="420" w:lineRule="exact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подпункте 3.3.1.2 абзац четвертый исключить.</w:t>
      </w:r>
    </w:p>
    <w:p w:rsidR="009B2CFC" w:rsidRDefault="001E10B1">
      <w:pPr>
        <w:pStyle w:val="afa"/>
        <w:numPr>
          <w:ilvl w:val="2"/>
          <w:numId w:val="5"/>
        </w:numPr>
        <w:tabs>
          <w:tab w:val="left" w:pos="0"/>
          <w:tab w:val="left" w:pos="1701"/>
        </w:tabs>
        <w:spacing w:after="0" w:line="42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подпунктом 3.3.1.3 следующего содержания:</w:t>
      </w:r>
    </w:p>
    <w:p w:rsidR="009B2CFC" w:rsidRDefault="001E10B1">
      <w:pPr>
        <w:pStyle w:val="1f1"/>
        <w:spacing w:line="420" w:lineRule="exact"/>
        <w:ind w:firstLine="709"/>
        <w:jc w:val="both"/>
      </w:pPr>
      <w:r>
        <w:rPr>
          <w:bCs/>
        </w:rPr>
        <w:t>«</w:t>
      </w:r>
      <w:r>
        <w:rPr>
          <w:color w:val="000000"/>
          <w:lang w:bidi="ru-RU"/>
        </w:rPr>
        <w:t>3.3.1.3. Ликвидация несанкционированных свалок на территории лесного фонда Кировской области.</w:t>
      </w:r>
    </w:p>
    <w:p w:rsidR="009B2CFC" w:rsidRDefault="001E10B1">
      <w:pPr>
        <w:pStyle w:val="1f1"/>
        <w:spacing w:line="420" w:lineRule="exact"/>
        <w:ind w:firstLine="709"/>
        <w:jc w:val="both"/>
      </w:pPr>
      <w:r>
        <w:rPr>
          <w:color w:val="000000"/>
          <w:lang w:bidi="ru-RU"/>
        </w:rPr>
        <w:t>Реал</w:t>
      </w:r>
      <w:r w:rsidR="006503F4">
        <w:rPr>
          <w:color w:val="000000"/>
          <w:lang w:bidi="ru-RU"/>
        </w:rPr>
        <w:t xml:space="preserve">изация мероприятия предполагает </w:t>
      </w:r>
      <w:r>
        <w:rPr>
          <w:color w:val="000000"/>
          <w:lang w:bidi="ru-RU"/>
        </w:rPr>
        <w:t>очистку земель лесного фонда путем вывоза отходов на лицензированный</w:t>
      </w:r>
      <w:r w:rsidR="006503F4">
        <w:rPr>
          <w:color w:val="000000"/>
          <w:lang w:bidi="ru-RU"/>
        </w:rPr>
        <w:t xml:space="preserve"> полигон».</w:t>
      </w:r>
    </w:p>
    <w:p w:rsidR="009B2CFC" w:rsidRDefault="001E10B1" w:rsidP="00144934">
      <w:pPr>
        <w:pStyle w:val="1f1"/>
        <w:spacing w:line="420" w:lineRule="exact"/>
        <w:ind w:firstLine="709"/>
        <w:jc w:val="both"/>
      </w:pPr>
      <w:r>
        <w:rPr>
          <w:color w:val="000000"/>
          <w:lang w:bidi="ru-RU"/>
        </w:rPr>
        <w:lastRenderedPageBreak/>
        <w:t xml:space="preserve">4.2. В </w:t>
      </w:r>
      <w:r w:rsidR="006503F4">
        <w:rPr>
          <w:color w:val="000000"/>
          <w:lang w:bidi="ru-RU"/>
        </w:rPr>
        <w:t>под</w:t>
      </w:r>
      <w:r>
        <w:rPr>
          <w:color w:val="000000"/>
          <w:lang w:bidi="ru-RU"/>
        </w:rPr>
        <w:t>пункте 3.3.3:</w:t>
      </w:r>
    </w:p>
    <w:p w:rsidR="009B2CFC" w:rsidRDefault="001E10B1" w:rsidP="00144934">
      <w:pPr>
        <w:pStyle w:val="1f1"/>
        <w:spacing w:line="420" w:lineRule="exact"/>
        <w:ind w:firstLine="709"/>
        <w:jc w:val="both"/>
      </w:pPr>
      <w:r>
        <w:rPr>
          <w:color w:val="000000"/>
          <w:lang w:bidi="ru-RU"/>
        </w:rPr>
        <w:t xml:space="preserve">4.2.1. Абзац второй </w:t>
      </w:r>
      <w:r>
        <w:rPr>
          <w:bCs/>
          <w:color w:val="000000"/>
          <w:lang w:bidi="ru-RU"/>
        </w:rPr>
        <w:t>изложить в следующей редакции:</w:t>
      </w:r>
    </w:p>
    <w:p w:rsidR="009B2CFC" w:rsidRPr="00144934" w:rsidRDefault="001E10B1" w:rsidP="00144934">
      <w:pPr>
        <w:pStyle w:val="1f1"/>
        <w:spacing w:line="420" w:lineRule="exact"/>
        <w:ind w:firstLine="709"/>
        <w:jc w:val="both"/>
        <w:rPr>
          <w:color w:val="000000"/>
          <w:lang w:bidi="ru-RU"/>
        </w:rPr>
      </w:pPr>
      <w:r>
        <w:rPr>
          <w:bCs/>
        </w:rPr>
        <w:t>«строительство объектов обработки</w:t>
      </w:r>
      <w:r w:rsidR="006503F4">
        <w:rPr>
          <w:bCs/>
        </w:rPr>
        <w:t>,</w:t>
      </w:r>
      <w:r>
        <w:rPr>
          <w:bCs/>
        </w:rPr>
        <w:t xml:space="preserve"> утилизации  и размещения твердых коммунальных </w:t>
      </w:r>
      <w:r w:rsidRPr="00144934">
        <w:rPr>
          <w:color w:val="000000"/>
          <w:lang w:bidi="ru-RU"/>
        </w:rPr>
        <w:t>отходов</w:t>
      </w:r>
      <w:r w:rsidR="006503F4" w:rsidRPr="00144934">
        <w:rPr>
          <w:color w:val="000000"/>
          <w:lang w:bidi="ru-RU"/>
        </w:rPr>
        <w:t>;</w:t>
      </w:r>
      <w:r w:rsidRPr="00144934">
        <w:rPr>
          <w:color w:val="000000"/>
          <w:lang w:bidi="ru-RU"/>
        </w:rPr>
        <w:t xml:space="preserve">». </w:t>
      </w:r>
    </w:p>
    <w:p w:rsidR="009B2CFC" w:rsidRPr="00144934" w:rsidRDefault="001E10B1" w:rsidP="00144934">
      <w:pPr>
        <w:pStyle w:val="1f1"/>
        <w:spacing w:line="420" w:lineRule="exact"/>
        <w:ind w:firstLine="709"/>
        <w:jc w:val="both"/>
        <w:rPr>
          <w:color w:val="000000"/>
          <w:lang w:bidi="ru-RU"/>
        </w:rPr>
      </w:pPr>
      <w:r w:rsidRPr="00144934">
        <w:rPr>
          <w:color w:val="000000"/>
          <w:lang w:bidi="ru-RU"/>
        </w:rPr>
        <w:t xml:space="preserve">4.2.2.  Абзац </w:t>
      </w:r>
      <w:r w:rsidR="00EB3CE9" w:rsidRPr="00144934">
        <w:rPr>
          <w:color w:val="000000"/>
          <w:lang w:bidi="ru-RU"/>
        </w:rPr>
        <w:t>«строительство комплексного объекта обработки, утилизации, размещения твердых коммунальных отходов»</w:t>
      </w:r>
      <w:r w:rsidRPr="00144934">
        <w:rPr>
          <w:color w:val="000000"/>
          <w:lang w:bidi="ru-RU"/>
        </w:rPr>
        <w:t xml:space="preserve"> исключить. </w:t>
      </w:r>
    </w:p>
    <w:p w:rsidR="009B2CFC" w:rsidRDefault="001E10B1" w:rsidP="00144934">
      <w:pPr>
        <w:pStyle w:val="1f1"/>
        <w:spacing w:line="420" w:lineRule="exact"/>
        <w:ind w:firstLine="709"/>
        <w:jc w:val="both"/>
      </w:pPr>
      <w:r w:rsidRPr="00144934">
        <w:rPr>
          <w:color w:val="000000"/>
          <w:lang w:bidi="ru-RU"/>
        </w:rPr>
        <w:t>5. В разделе 4 «Ресурсное</w:t>
      </w:r>
      <w:r>
        <w:rPr>
          <w:bCs/>
        </w:rPr>
        <w:t xml:space="preserve"> обеспечение Государственной программы»:</w:t>
      </w:r>
    </w:p>
    <w:p w:rsidR="009B2CFC" w:rsidRDefault="001E10B1" w:rsidP="00144934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Абзацы с первого по пятый изложить в следующей редакции:</w:t>
      </w:r>
    </w:p>
    <w:p w:rsidR="009B2CFC" w:rsidRDefault="001E10B1" w:rsidP="00144934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Государственной программы составит </w:t>
      </w:r>
      <w:r>
        <w:rPr>
          <w:rFonts w:ascii="Times New Roman" w:hAnsi="Times New Roman" w:cs="Times New Roman"/>
          <w:sz w:val="28"/>
          <w:szCs w:val="28"/>
        </w:rPr>
        <w:t xml:space="preserve">3 235 100,96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9B2CFC" w:rsidRDefault="001E10B1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средства федерального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463 939,90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B2CFC" w:rsidRDefault="001E10B1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областного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766 675,50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B2CFC" w:rsidRDefault="001E10B1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средства местных бюджетов –</w:t>
      </w:r>
      <w:r>
        <w:rPr>
          <w:rFonts w:ascii="Times New Roman" w:hAnsi="Times New Roman" w:cs="Times New Roman"/>
          <w:sz w:val="28"/>
          <w:szCs w:val="28"/>
        </w:rPr>
        <w:t xml:space="preserve"> 101 912,02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9B2CFC" w:rsidRDefault="001E10B1">
      <w:pPr>
        <w:spacing w:after="0" w:line="42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внебюджетных источников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1 902 573</w:t>
      </w:r>
      <w:r>
        <w:rPr>
          <w:rFonts w:ascii="Times New Roman" w:hAnsi="Times New Roman" w:cs="Times New Roman"/>
          <w:sz w:val="28"/>
          <w:szCs w:val="28"/>
        </w:rPr>
        <w:t xml:space="preserve">,54 </w:t>
      </w:r>
      <w:r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9B2CFC" w:rsidRDefault="001E10B1">
      <w:pPr>
        <w:spacing w:after="0" w:line="420" w:lineRule="exac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5.2. Таблицу 1 изложить в следующей редакции:</w:t>
      </w:r>
    </w:p>
    <w:p w:rsidR="009B2CFC" w:rsidRDefault="001E10B1">
      <w:pPr>
        <w:spacing w:after="0" w:line="420" w:lineRule="exact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«Таблица 1</w:t>
      </w:r>
    </w:p>
    <w:p w:rsidR="009B2CFC" w:rsidRDefault="009B2CFC">
      <w:pPr>
        <w:spacing w:after="0" w:line="420" w:lineRule="exact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5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2"/>
        <w:gridCol w:w="1460"/>
        <w:gridCol w:w="1276"/>
        <w:gridCol w:w="1275"/>
        <w:gridCol w:w="1277"/>
        <w:gridCol w:w="1276"/>
        <w:gridCol w:w="1472"/>
      </w:tblGrid>
      <w:tr w:rsidR="009B2CFC" w:rsidTr="00B75C0E">
        <w:trPr>
          <w:trHeight w:val="3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Основные направления финансирования</w:t>
            </w:r>
          </w:p>
        </w:tc>
        <w:tc>
          <w:tcPr>
            <w:tcW w:w="80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1E10B1" w:rsidP="007A7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финансирования в 2020 – 2024 годах</w:t>
            </w:r>
            <w:r w:rsidR="00B75C0E">
              <w:rPr>
                <w:rFonts w:ascii="Times New Roman" w:hAnsi="Times New Roman" w:cs="Times New Roman"/>
              </w:rPr>
              <w:t xml:space="preserve">, </w:t>
            </w:r>
            <w:r w:rsidR="007A7B8F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9B2CFC" w:rsidTr="00B75C0E">
        <w:trPr>
          <w:trHeight w:val="205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CFC" w:rsidRDefault="009B2C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6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9B2CFC" w:rsidTr="00B75C0E">
        <w:trPr>
          <w:trHeight w:val="297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CFC" w:rsidRDefault="009B2C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CFC" w:rsidRDefault="009B2C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</w:tr>
      <w:tr w:rsidR="009B2CFC" w:rsidTr="00B75C0E">
        <w:trPr>
          <w:trHeight w:val="92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tabs>
                <w:tab w:val="left" w:pos="17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Государственная программа – всего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3 235 100,96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762 675,33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492 367,50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500 995,03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688 497,60 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790 565,50</w:t>
            </w:r>
          </w:p>
        </w:tc>
      </w:tr>
      <w:tr w:rsidR="009B2CFC" w:rsidTr="00B75C0E">
        <w:trPr>
          <w:trHeight w:val="26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9B2CFC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9B2CFC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9B2CFC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9B2CFC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9B2CFC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9B2CFC">
            <w:pPr>
              <w:pStyle w:val="aff1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2CFC" w:rsidTr="00B75C0E">
        <w:trPr>
          <w:trHeight w:val="49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капитальные вложения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2 084 567,99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645 474,03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207 556,90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73 498,36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515 797,90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644 540,80</w:t>
            </w:r>
          </w:p>
        </w:tc>
      </w:tr>
      <w:tr w:rsidR="009B2CFC" w:rsidTr="00B75C0E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1 150 532,97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CFC" w:rsidRDefault="001E10B1">
            <w:pPr>
              <w:pStyle w:val="aff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117 201,30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CFC" w:rsidRDefault="001E10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284 810,60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CFC" w:rsidRDefault="001E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427 496,67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CFC" w:rsidRDefault="001E1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172 699,70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CFC" w:rsidRDefault="001E10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146 024,70».</w:t>
            </w:r>
          </w:p>
        </w:tc>
      </w:tr>
    </w:tbl>
    <w:p w:rsidR="009B2CFC" w:rsidRDefault="009B2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2CFC" w:rsidRDefault="001E10B1">
      <w:pPr>
        <w:pStyle w:val="afa"/>
        <w:numPr>
          <w:ilvl w:val="0"/>
          <w:numId w:val="3"/>
        </w:numPr>
        <w:spacing w:after="0" w:line="420" w:lineRule="exac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hyperlink r:id="rId9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hyperlink r:id="rId10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сведения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9B2CFC" w:rsidRDefault="001E10B1">
      <w:pPr>
        <w:pStyle w:val="afa"/>
        <w:numPr>
          <w:ilvl w:val="0"/>
          <w:numId w:val="3"/>
        </w:numPr>
        <w:spacing w:after="0" w:line="42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Внести изменения в методику расчета значений целевых показателей эффективности реализации Государственной программы (приложение № 2 к Государственной программе) согласно приложению № 2.</w:t>
      </w:r>
    </w:p>
    <w:p w:rsidR="009B2CFC" w:rsidRDefault="00B75C0E">
      <w:pPr>
        <w:pStyle w:val="afa"/>
        <w:numPr>
          <w:ilvl w:val="0"/>
          <w:numId w:val="3"/>
        </w:numPr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1E10B1">
        <w:rPr>
          <w:rFonts w:ascii="Times New Roman" w:hAnsi="Times New Roman" w:cs="Times New Roman"/>
          <w:sz w:val="28"/>
          <w:szCs w:val="28"/>
        </w:rPr>
        <w:t>подпункт 4.3 пункта 4 Порядка предоставления и распределения субсидий местным бюджетам из областного бюджета на реализацию Государственной программы (приложение № 3 к Государственной программе)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10B1">
        <w:rPr>
          <w:rFonts w:ascii="Times New Roman" w:hAnsi="Times New Roman" w:cs="Times New Roman"/>
          <w:sz w:val="28"/>
          <w:szCs w:val="28"/>
        </w:rPr>
        <w:t xml:space="preserve"> изложи</w:t>
      </w:r>
      <w:r>
        <w:rPr>
          <w:rFonts w:ascii="Times New Roman" w:hAnsi="Times New Roman" w:cs="Times New Roman"/>
          <w:sz w:val="28"/>
          <w:szCs w:val="28"/>
        </w:rPr>
        <w:t>в абзац второй</w:t>
      </w:r>
      <w:r w:rsidR="001E10B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B2CFC" w:rsidRDefault="001E10B1">
      <w:pPr>
        <w:pStyle w:val="afa"/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C0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 судебного решения или представления прокурора о ликвидации свалки бытовых (коммунальных) отходов на территории муниципального образования Кировской области, не отвечающей требованиям природоохр</w:t>
      </w:r>
      <w:r w:rsidR="00B75C0E">
        <w:rPr>
          <w:rFonts w:ascii="Times New Roman" w:hAnsi="Times New Roman" w:cs="Times New Roman"/>
          <w:sz w:val="28"/>
          <w:szCs w:val="28"/>
        </w:rPr>
        <w:t>анного законодательства (далее –</w:t>
      </w:r>
      <w:r>
        <w:rPr>
          <w:rFonts w:ascii="Times New Roman" w:hAnsi="Times New Roman" w:cs="Times New Roman"/>
          <w:sz w:val="28"/>
          <w:szCs w:val="28"/>
        </w:rPr>
        <w:t xml:space="preserve"> свалка), или наличие свалки, расположенной вблизи населенных пунктов, площадью не менее 0,1 г</w:t>
      </w:r>
      <w:r w:rsidR="00B75C0E">
        <w:rPr>
          <w:rFonts w:ascii="Times New Roman" w:hAnsi="Times New Roman" w:cs="Times New Roman"/>
          <w:sz w:val="28"/>
          <w:szCs w:val="28"/>
        </w:rPr>
        <w:t>ектар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:rsidR="009B2CFC" w:rsidRDefault="001E10B1">
      <w:pPr>
        <w:pStyle w:val="ConsPlusNonformat"/>
        <w:widowControl/>
        <w:numPr>
          <w:ilvl w:val="0"/>
          <w:numId w:val="3"/>
        </w:numPr>
        <w:spacing w:line="420" w:lineRule="exac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перечень мероприятий отдельного мероприятия «Развитие водохозяйственного комплекса» (приложение № 4 к Государственной программе) согласн</w:t>
      </w:r>
      <w:bookmarkStart w:id="1" w:name="__UnoMark__411_3811017437"/>
      <w:bookmarkEnd w:id="1"/>
      <w:r>
        <w:rPr>
          <w:rFonts w:ascii="Times New Roman" w:hAnsi="Times New Roman" w:cs="Times New Roman"/>
          <w:sz w:val="28"/>
          <w:szCs w:val="28"/>
        </w:rPr>
        <w:t>о приложению № 3.</w:t>
      </w:r>
    </w:p>
    <w:p w:rsidR="009B2CFC" w:rsidRDefault="001E10B1">
      <w:pPr>
        <w:pStyle w:val="ConsPlusNonformat"/>
        <w:widowControl/>
        <w:numPr>
          <w:ilvl w:val="0"/>
          <w:numId w:val="3"/>
        </w:numPr>
        <w:spacing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ресурсное обеспечение Государственной программы (приложение № 6 к Государственной программе) согласно приложению № 4. </w:t>
      </w:r>
    </w:p>
    <w:p w:rsidR="009B2CFC" w:rsidRDefault="009B2CFC">
      <w:pPr>
        <w:spacing w:after="0" w:line="4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B2CFC" w:rsidRDefault="001E10B1">
      <w:pPr>
        <w:spacing w:after="0" w:line="42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B2CFC">
      <w:headerReference w:type="default" r:id="rId11"/>
      <w:pgSz w:w="11906" w:h="16838"/>
      <w:pgMar w:top="1304" w:right="680" w:bottom="102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8A" w:rsidRDefault="00C8408A">
      <w:pPr>
        <w:spacing w:after="0" w:line="240" w:lineRule="auto"/>
      </w:pPr>
      <w:r>
        <w:separator/>
      </w:r>
    </w:p>
  </w:endnote>
  <w:endnote w:type="continuationSeparator" w:id="0">
    <w:p w:rsidR="00C8408A" w:rsidRDefault="00C8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Light"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8A" w:rsidRDefault="00C8408A">
      <w:pPr>
        <w:spacing w:after="0" w:line="240" w:lineRule="auto"/>
      </w:pPr>
      <w:r>
        <w:separator/>
      </w:r>
    </w:p>
  </w:footnote>
  <w:footnote w:type="continuationSeparator" w:id="0">
    <w:p w:rsidR="00C8408A" w:rsidRDefault="00C8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34" w:rsidRDefault="00144934">
    <w:pPr>
      <w:pStyle w:val="1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1270</wp:posOffset>
              </wp:positionV>
              <wp:extent cx="1082040" cy="30543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40" cy="30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4934" w:rsidRDefault="00144934">
                          <w:pPr>
                            <w:pStyle w:val="1d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>PAGE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8A475D">
                            <w:rPr>
                              <w:rStyle w:val="a9"/>
                              <w:noProof/>
                            </w:rPr>
                            <w:t>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1pt;width:85.2pt;height:24.05pt;z-index:-503316476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" stroked="f">
              <v:textbox>
                <w:txbxContent>
                  <w:p w:rsidR="00144934" w:rsidRDefault="00144934">
                    <w:pPr>
                      <w:pStyle w:val="1d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>PAGE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8A475D">
                      <w:rPr>
                        <w:rStyle w:val="a9"/>
                        <w:noProof/>
                      </w:rPr>
                      <w:t>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6CC"/>
    <w:multiLevelType w:val="multilevel"/>
    <w:tmpl w:val="3B7EBD9C"/>
    <w:lvl w:ilvl="0">
      <w:start w:val="2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ascii="Times New Roman" w:hAnsi="Times New Roman" w:cs="Times New Roman"/>
        <w:b w:val="0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b w:val="0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1">
    <w:nsid w:val="2431186C"/>
    <w:multiLevelType w:val="multilevel"/>
    <w:tmpl w:val="56346EE6"/>
    <w:lvl w:ilvl="0">
      <w:start w:val="6"/>
      <w:numFmt w:val="decimal"/>
      <w:lvlText w:val="%1."/>
      <w:lvlJc w:val="left"/>
      <w:pPr>
        <w:ind w:left="1357" w:hanging="648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</w:rPr>
    </w:lvl>
  </w:abstractNum>
  <w:abstractNum w:abstractNumId="2">
    <w:nsid w:val="3DF773C1"/>
    <w:multiLevelType w:val="multilevel"/>
    <w:tmpl w:val="78781EE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6346441A"/>
    <w:multiLevelType w:val="multilevel"/>
    <w:tmpl w:val="932EC2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A9E53BF"/>
    <w:multiLevelType w:val="multilevel"/>
    <w:tmpl w:val="5F98B88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C6863E9"/>
    <w:multiLevelType w:val="multilevel"/>
    <w:tmpl w:val="10169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CFC"/>
    <w:rsid w:val="00144934"/>
    <w:rsid w:val="001E10B1"/>
    <w:rsid w:val="006503F4"/>
    <w:rsid w:val="007A7B8F"/>
    <w:rsid w:val="008A475D"/>
    <w:rsid w:val="009B2CFC"/>
    <w:rsid w:val="00B75C0E"/>
    <w:rsid w:val="00C8408A"/>
    <w:rsid w:val="00EB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1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2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3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character" w:styleId="af">
    <w:name w:val="Placeholder Text"/>
    <w:basedOn w:val="a0"/>
    <w:uiPriority w:val="99"/>
    <w:semiHidden/>
    <w:qFormat/>
    <w:rsid w:val="002A718F"/>
    <w:rPr>
      <w:color w:val="808080"/>
    </w:rPr>
  </w:style>
  <w:style w:type="character" w:customStyle="1" w:styleId="ListLabel145">
    <w:name w:val="ListLabel 145"/>
    <w:qFormat/>
    <w:rsid w:val="008A1DAA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46">
    <w:name w:val="ListLabel 146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7">
    <w:name w:val="ListLabel 14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8">
    <w:name w:val="ListLabel 14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49">
    <w:name w:val="ListLabel 14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0">
    <w:name w:val="ListLabel 15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1">
    <w:name w:val="ListLabel 15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2">
    <w:name w:val="ListLabel 15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3">
    <w:name w:val="ListLabel 15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4">
    <w:name w:val="ListLabel 15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55">
    <w:name w:val="ListLabel 155"/>
    <w:qFormat/>
    <w:rsid w:val="008A1DAA"/>
    <w:rPr>
      <w:rFonts w:cs="Times New Roman"/>
      <w:sz w:val="28"/>
    </w:rPr>
  </w:style>
  <w:style w:type="character" w:customStyle="1" w:styleId="ListLabel156">
    <w:name w:val="ListLabel 156"/>
    <w:qFormat/>
    <w:rsid w:val="008A1DAA"/>
    <w:rPr>
      <w:rFonts w:cs="Times New Roman"/>
      <w:sz w:val="28"/>
    </w:rPr>
  </w:style>
  <w:style w:type="character" w:customStyle="1" w:styleId="ListLabel157">
    <w:name w:val="ListLabel 157"/>
    <w:qFormat/>
    <w:rsid w:val="008A1DAA"/>
    <w:rPr>
      <w:rFonts w:cs="Times New Roman"/>
      <w:sz w:val="28"/>
    </w:rPr>
  </w:style>
  <w:style w:type="character" w:customStyle="1" w:styleId="ListLabel158">
    <w:name w:val="ListLabel 158"/>
    <w:qFormat/>
    <w:rsid w:val="008A1DAA"/>
    <w:rPr>
      <w:rFonts w:cs="Times New Roman"/>
      <w:sz w:val="28"/>
    </w:rPr>
  </w:style>
  <w:style w:type="character" w:customStyle="1" w:styleId="ListLabel159">
    <w:name w:val="ListLabel 159"/>
    <w:qFormat/>
    <w:rsid w:val="008A1DAA"/>
    <w:rPr>
      <w:rFonts w:cs="Times New Roman"/>
      <w:sz w:val="28"/>
    </w:rPr>
  </w:style>
  <w:style w:type="character" w:customStyle="1" w:styleId="ListLabel160">
    <w:name w:val="ListLabel 160"/>
    <w:qFormat/>
    <w:rsid w:val="008A1DAA"/>
    <w:rPr>
      <w:rFonts w:cs="Times New Roman"/>
      <w:sz w:val="28"/>
    </w:rPr>
  </w:style>
  <w:style w:type="character" w:customStyle="1" w:styleId="ListLabel161">
    <w:name w:val="ListLabel 161"/>
    <w:qFormat/>
    <w:rsid w:val="008A1DAA"/>
    <w:rPr>
      <w:rFonts w:cs="Times New Roman"/>
      <w:sz w:val="28"/>
    </w:rPr>
  </w:style>
  <w:style w:type="character" w:customStyle="1" w:styleId="ListLabel162">
    <w:name w:val="ListLabel 162"/>
    <w:qFormat/>
    <w:rsid w:val="008A1DAA"/>
    <w:rPr>
      <w:rFonts w:cs="Times New Roman"/>
      <w:sz w:val="28"/>
    </w:rPr>
  </w:style>
  <w:style w:type="character" w:customStyle="1" w:styleId="ListLabel163">
    <w:name w:val="ListLabel 163"/>
    <w:qFormat/>
    <w:rsid w:val="008A1DAA"/>
    <w:rPr>
      <w:rFonts w:cs="Times New Roman"/>
      <w:sz w:val="28"/>
    </w:rPr>
  </w:style>
  <w:style w:type="character" w:customStyle="1" w:styleId="ListLabel164">
    <w:name w:val="ListLabel 164"/>
    <w:qFormat/>
    <w:rsid w:val="008A1DAA"/>
    <w:rPr>
      <w:rFonts w:cs="Times New Roman"/>
      <w:color w:val="000000"/>
    </w:rPr>
  </w:style>
  <w:style w:type="character" w:customStyle="1" w:styleId="ListLabel165">
    <w:name w:val="ListLabel 165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66">
    <w:name w:val="ListLabel 166"/>
    <w:qFormat/>
    <w:rsid w:val="008A1DAA"/>
    <w:rPr>
      <w:rFonts w:cs="Times New Roman"/>
      <w:sz w:val="28"/>
      <w:szCs w:val="28"/>
    </w:rPr>
  </w:style>
  <w:style w:type="character" w:customStyle="1" w:styleId="ListLabel167">
    <w:name w:val="ListLabel 167"/>
    <w:qFormat/>
    <w:rsid w:val="008A1DAA"/>
    <w:rPr>
      <w:rFonts w:cs="Times New Roman"/>
      <w:sz w:val="28"/>
      <w:szCs w:val="28"/>
    </w:rPr>
  </w:style>
  <w:style w:type="character" w:customStyle="1" w:styleId="ListLabel168">
    <w:name w:val="ListLabel 168"/>
    <w:qFormat/>
    <w:rsid w:val="008A1DAA"/>
    <w:rPr>
      <w:rFonts w:cs="Times New Roman"/>
      <w:sz w:val="28"/>
      <w:szCs w:val="28"/>
    </w:rPr>
  </w:style>
  <w:style w:type="character" w:customStyle="1" w:styleId="ListLabel169">
    <w:name w:val="ListLabel 169"/>
    <w:qFormat/>
    <w:rsid w:val="008A1DAA"/>
    <w:rPr>
      <w:rFonts w:cs="Times New Roman"/>
      <w:sz w:val="28"/>
      <w:szCs w:val="28"/>
    </w:rPr>
  </w:style>
  <w:style w:type="character" w:customStyle="1" w:styleId="ListLabel170">
    <w:name w:val="ListLabel 170"/>
    <w:qFormat/>
    <w:rsid w:val="008A1DAA"/>
    <w:rPr>
      <w:rFonts w:cs="Times New Roman"/>
      <w:sz w:val="28"/>
      <w:szCs w:val="28"/>
    </w:rPr>
  </w:style>
  <w:style w:type="character" w:customStyle="1" w:styleId="ListLabel171">
    <w:name w:val="ListLabel 171"/>
    <w:qFormat/>
    <w:rsid w:val="008A1DAA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8A1DAA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8A1DAA"/>
    <w:rPr>
      <w:rFonts w:cs="Times New Roman"/>
      <w:sz w:val="28"/>
      <w:szCs w:val="28"/>
    </w:rPr>
  </w:style>
  <w:style w:type="character" w:customStyle="1" w:styleId="ListLabel174">
    <w:name w:val="ListLabel 17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5">
    <w:name w:val="ListLabel 17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6">
    <w:name w:val="ListLabel 17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7">
    <w:name w:val="ListLabel 17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8">
    <w:name w:val="ListLabel 17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79">
    <w:name w:val="ListLabel 17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0">
    <w:name w:val="ListLabel 18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1">
    <w:name w:val="ListLabel 18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2">
    <w:name w:val="ListLabel 18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83">
    <w:name w:val="ListLabel 183"/>
    <w:qFormat/>
    <w:rsid w:val="008A1DAA"/>
    <w:rPr>
      <w:sz w:val="28"/>
      <w:szCs w:val="28"/>
      <w:lang w:eastAsia="ru-RU"/>
    </w:rPr>
  </w:style>
  <w:style w:type="character" w:customStyle="1" w:styleId="ListLabel184">
    <w:name w:val="ListLabel 184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85">
    <w:name w:val="ListLabel 185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86">
    <w:name w:val="ListLabel 186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87">
    <w:name w:val="ListLabel 187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8">
    <w:name w:val="ListLabel 188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89">
    <w:name w:val="ListLabel 18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190">
    <w:name w:val="ListLabel 190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1">
    <w:name w:val="ListLabel 191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2">
    <w:name w:val="ListLabel 19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3">
    <w:name w:val="ListLabel 19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4">
    <w:name w:val="ListLabel 19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5">
    <w:name w:val="ListLabel 19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196">
    <w:name w:val="ListLabel 196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197">
    <w:name w:val="ListLabel 197"/>
    <w:qFormat/>
    <w:rsid w:val="008A1DAA"/>
    <w:rPr>
      <w:rFonts w:cs="Times New Roman"/>
      <w:sz w:val="28"/>
      <w:szCs w:val="28"/>
    </w:rPr>
  </w:style>
  <w:style w:type="character" w:customStyle="1" w:styleId="ListLabel198">
    <w:name w:val="ListLabel 198"/>
    <w:qFormat/>
    <w:rsid w:val="008A1DAA"/>
    <w:rPr>
      <w:rFonts w:cs="Times New Roman"/>
      <w:sz w:val="28"/>
      <w:szCs w:val="28"/>
    </w:rPr>
  </w:style>
  <w:style w:type="character" w:customStyle="1" w:styleId="ListLabel199">
    <w:name w:val="ListLabel 199"/>
    <w:qFormat/>
    <w:rsid w:val="008A1DAA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8A1DAA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8A1DAA"/>
    <w:rPr>
      <w:rFonts w:cs="Times New Roman"/>
      <w:sz w:val="28"/>
      <w:szCs w:val="28"/>
    </w:rPr>
  </w:style>
  <w:style w:type="character" w:customStyle="1" w:styleId="ListLabel202">
    <w:name w:val="ListLabel 202"/>
    <w:qFormat/>
    <w:rsid w:val="008A1DAA"/>
    <w:rPr>
      <w:rFonts w:cs="Times New Roman"/>
      <w:sz w:val="28"/>
      <w:szCs w:val="28"/>
    </w:rPr>
  </w:style>
  <w:style w:type="character" w:customStyle="1" w:styleId="ListLabel203">
    <w:name w:val="ListLabel 203"/>
    <w:qFormat/>
    <w:rsid w:val="008A1DAA"/>
    <w:rPr>
      <w:rFonts w:cs="Times New Roman"/>
      <w:sz w:val="28"/>
      <w:szCs w:val="28"/>
    </w:rPr>
  </w:style>
  <w:style w:type="character" w:customStyle="1" w:styleId="ListLabel204">
    <w:name w:val="ListLabel 204"/>
    <w:qFormat/>
    <w:rsid w:val="008A1DAA"/>
    <w:rPr>
      <w:rFonts w:cs="Times New Roman"/>
      <w:sz w:val="28"/>
      <w:szCs w:val="28"/>
    </w:rPr>
  </w:style>
  <w:style w:type="character" w:customStyle="1" w:styleId="ListLabel205">
    <w:name w:val="ListLabel 205"/>
    <w:qFormat/>
    <w:rsid w:val="008A1DAA"/>
    <w:rPr>
      <w:sz w:val="28"/>
      <w:szCs w:val="28"/>
      <w:lang w:eastAsia="ru-RU"/>
    </w:rPr>
  </w:style>
  <w:style w:type="character" w:customStyle="1" w:styleId="ListLabel206">
    <w:name w:val="ListLabel 206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07">
    <w:name w:val="ListLabel 207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08">
    <w:name w:val="ListLabel 208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09">
    <w:name w:val="ListLabel 209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0">
    <w:name w:val="ListLabel 210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1">
    <w:name w:val="ListLabel 21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12">
    <w:name w:val="ListLabel 212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3">
    <w:name w:val="ListLabel 213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4">
    <w:name w:val="ListLabel 21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5">
    <w:name w:val="ListLabel 21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6">
    <w:name w:val="ListLabel 21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7">
    <w:name w:val="ListLabel 21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18">
    <w:name w:val="ListLabel 218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19">
    <w:name w:val="ListLabel 219"/>
    <w:qFormat/>
    <w:rsid w:val="008A1DAA"/>
    <w:rPr>
      <w:rFonts w:cs="Times New Roman"/>
      <w:sz w:val="28"/>
      <w:szCs w:val="28"/>
    </w:rPr>
  </w:style>
  <w:style w:type="character" w:customStyle="1" w:styleId="ListLabel220">
    <w:name w:val="ListLabel 220"/>
    <w:qFormat/>
    <w:rsid w:val="008A1DAA"/>
    <w:rPr>
      <w:rFonts w:cs="Times New Roman"/>
      <w:sz w:val="28"/>
      <w:szCs w:val="28"/>
    </w:rPr>
  </w:style>
  <w:style w:type="character" w:customStyle="1" w:styleId="ListLabel221">
    <w:name w:val="ListLabel 221"/>
    <w:qFormat/>
    <w:rsid w:val="008A1DAA"/>
    <w:rPr>
      <w:rFonts w:cs="Times New Roman"/>
      <w:sz w:val="28"/>
      <w:szCs w:val="28"/>
    </w:rPr>
  </w:style>
  <w:style w:type="character" w:customStyle="1" w:styleId="ListLabel222">
    <w:name w:val="ListLabel 222"/>
    <w:qFormat/>
    <w:rsid w:val="008A1DAA"/>
    <w:rPr>
      <w:rFonts w:cs="Times New Roman"/>
      <w:sz w:val="28"/>
      <w:szCs w:val="28"/>
    </w:rPr>
  </w:style>
  <w:style w:type="character" w:customStyle="1" w:styleId="ListLabel223">
    <w:name w:val="ListLabel 223"/>
    <w:qFormat/>
    <w:rsid w:val="008A1DAA"/>
    <w:rPr>
      <w:rFonts w:cs="Times New Roman"/>
      <w:sz w:val="28"/>
      <w:szCs w:val="28"/>
    </w:rPr>
  </w:style>
  <w:style w:type="character" w:customStyle="1" w:styleId="ListLabel224">
    <w:name w:val="ListLabel 224"/>
    <w:qFormat/>
    <w:rsid w:val="008A1DAA"/>
    <w:rPr>
      <w:rFonts w:cs="Times New Roman"/>
      <w:sz w:val="28"/>
      <w:szCs w:val="28"/>
    </w:rPr>
  </w:style>
  <w:style w:type="character" w:customStyle="1" w:styleId="ListLabel225">
    <w:name w:val="ListLabel 225"/>
    <w:qFormat/>
    <w:rsid w:val="008A1DAA"/>
    <w:rPr>
      <w:rFonts w:cs="Times New Roman"/>
      <w:sz w:val="28"/>
      <w:szCs w:val="28"/>
    </w:rPr>
  </w:style>
  <w:style w:type="character" w:customStyle="1" w:styleId="ListLabel226">
    <w:name w:val="ListLabel 226"/>
    <w:qFormat/>
    <w:rsid w:val="008A1DAA"/>
    <w:rPr>
      <w:rFonts w:cs="Times New Roman"/>
      <w:sz w:val="28"/>
      <w:szCs w:val="28"/>
    </w:rPr>
  </w:style>
  <w:style w:type="character" w:customStyle="1" w:styleId="ListLabel227">
    <w:name w:val="ListLabel 227"/>
    <w:qFormat/>
    <w:rsid w:val="008A1DAA"/>
    <w:rPr>
      <w:sz w:val="28"/>
      <w:szCs w:val="28"/>
      <w:lang w:eastAsia="ru-RU"/>
    </w:rPr>
  </w:style>
  <w:style w:type="character" w:customStyle="1" w:styleId="ListLabel228">
    <w:name w:val="ListLabel 228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29">
    <w:name w:val="ListLabel 229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30">
    <w:name w:val="ListLabel 230"/>
    <w:qFormat/>
    <w:rsid w:val="008A1DAA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31">
    <w:name w:val="ListLabel 231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2">
    <w:name w:val="ListLabel 232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3">
    <w:name w:val="ListLabel 233"/>
    <w:qFormat/>
    <w:rsid w:val="008A1DAA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34">
    <w:name w:val="ListLabel 234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5">
    <w:name w:val="ListLabel 235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6">
    <w:name w:val="ListLabel 236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7">
    <w:name w:val="ListLabel 237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8">
    <w:name w:val="ListLabel 238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39">
    <w:name w:val="ListLabel 239"/>
    <w:qFormat/>
    <w:rsid w:val="008A1DAA"/>
    <w:rPr>
      <w:rFonts w:cs="Times New Roman"/>
      <w:sz w:val="28"/>
      <w:szCs w:val="28"/>
      <w:lang w:eastAsia="ru-RU"/>
    </w:rPr>
  </w:style>
  <w:style w:type="character" w:customStyle="1" w:styleId="ListLabel240">
    <w:name w:val="ListLabel 240"/>
    <w:qFormat/>
    <w:rsid w:val="008A1DAA"/>
    <w:rPr>
      <w:rFonts w:ascii="Times New Roman" w:hAnsi="Times New Roman" w:cs="Times New Roman"/>
      <w:sz w:val="28"/>
      <w:szCs w:val="28"/>
    </w:rPr>
  </w:style>
  <w:style w:type="character" w:customStyle="1" w:styleId="ListLabel241">
    <w:name w:val="ListLabel 241"/>
    <w:qFormat/>
    <w:rsid w:val="008A1DAA"/>
    <w:rPr>
      <w:rFonts w:cs="Times New Roman"/>
      <w:sz w:val="28"/>
      <w:szCs w:val="28"/>
    </w:rPr>
  </w:style>
  <w:style w:type="character" w:customStyle="1" w:styleId="ListLabel242">
    <w:name w:val="ListLabel 242"/>
    <w:qFormat/>
    <w:rsid w:val="008A1DAA"/>
    <w:rPr>
      <w:rFonts w:cs="Times New Roman"/>
      <w:sz w:val="28"/>
      <w:szCs w:val="28"/>
    </w:rPr>
  </w:style>
  <w:style w:type="character" w:customStyle="1" w:styleId="ListLabel243">
    <w:name w:val="ListLabel 243"/>
    <w:qFormat/>
    <w:rsid w:val="008A1DAA"/>
    <w:rPr>
      <w:rFonts w:cs="Times New Roman"/>
      <w:sz w:val="28"/>
      <w:szCs w:val="28"/>
    </w:rPr>
  </w:style>
  <w:style w:type="character" w:customStyle="1" w:styleId="ListLabel244">
    <w:name w:val="ListLabel 244"/>
    <w:qFormat/>
    <w:rsid w:val="008A1DAA"/>
    <w:rPr>
      <w:rFonts w:cs="Times New Roman"/>
      <w:sz w:val="28"/>
      <w:szCs w:val="28"/>
    </w:rPr>
  </w:style>
  <w:style w:type="character" w:customStyle="1" w:styleId="ListLabel245">
    <w:name w:val="ListLabel 245"/>
    <w:qFormat/>
    <w:rsid w:val="008A1DAA"/>
    <w:rPr>
      <w:rFonts w:cs="Times New Roman"/>
      <w:sz w:val="28"/>
      <w:szCs w:val="28"/>
    </w:rPr>
  </w:style>
  <w:style w:type="character" w:customStyle="1" w:styleId="ListLabel246">
    <w:name w:val="ListLabel 246"/>
    <w:qFormat/>
    <w:rsid w:val="008A1DAA"/>
    <w:rPr>
      <w:rFonts w:cs="Times New Roman"/>
      <w:sz w:val="28"/>
      <w:szCs w:val="28"/>
    </w:rPr>
  </w:style>
  <w:style w:type="character" w:customStyle="1" w:styleId="ListLabel247">
    <w:name w:val="ListLabel 247"/>
    <w:qFormat/>
    <w:rsid w:val="008A1DAA"/>
    <w:rPr>
      <w:rFonts w:cs="Times New Roman"/>
      <w:sz w:val="28"/>
      <w:szCs w:val="28"/>
    </w:rPr>
  </w:style>
  <w:style w:type="character" w:customStyle="1" w:styleId="ListLabel248">
    <w:name w:val="ListLabel 248"/>
    <w:qFormat/>
    <w:rsid w:val="008A1DAA"/>
    <w:rPr>
      <w:rFonts w:cs="Times New Roman"/>
      <w:sz w:val="28"/>
      <w:szCs w:val="28"/>
    </w:rPr>
  </w:style>
  <w:style w:type="character" w:customStyle="1" w:styleId="ListLabel249">
    <w:name w:val="ListLabel 249"/>
    <w:qFormat/>
    <w:rsid w:val="008A1DAA"/>
    <w:rPr>
      <w:sz w:val="28"/>
      <w:szCs w:val="28"/>
      <w:lang w:eastAsia="ru-RU"/>
    </w:rPr>
  </w:style>
  <w:style w:type="character" w:customStyle="1" w:styleId="ListLabel250">
    <w:name w:val="ListLabel 250"/>
    <w:qFormat/>
    <w:rsid w:val="008A1DAA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51">
    <w:name w:val="ListLabel 251"/>
    <w:qFormat/>
    <w:rsid w:val="008A1DA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252">
    <w:name w:val="ListLabel 252"/>
    <w:qFormat/>
    <w:rsid w:val="0063540E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53">
    <w:name w:val="ListLabel 253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4">
    <w:name w:val="ListLabel 254"/>
    <w:qFormat/>
    <w:rsid w:val="0063540E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55">
    <w:name w:val="ListLabel 255"/>
    <w:qFormat/>
    <w:rsid w:val="0063540E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56">
    <w:name w:val="ListLabel 256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7">
    <w:name w:val="ListLabel 257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8">
    <w:name w:val="ListLabel 258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59">
    <w:name w:val="ListLabel 259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0">
    <w:name w:val="ListLabel 260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1">
    <w:name w:val="ListLabel 261"/>
    <w:qFormat/>
    <w:rsid w:val="0063540E"/>
    <w:rPr>
      <w:rFonts w:cs="Times New Roman"/>
      <w:sz w:val="28"/>
      <w:szCs w:val="28"/>
      <w:lang w:eastAsia="ru-RU"/>
    </w:rPr>
  </w:style>
  <w:style w:type="character" w:customStyle="1" w:styleId="ListLabel262">
    <w:name w:val="ListLabel 262"/>
    <w:qFormat/>
    <w:rsid w:val="0063540E"/>
    <w:rPr>
      <w:rFonts w:ascii="Times New Roman" w:hAnsi="Times New Roman" w:cs="Times New Roman"/>
      <w:sz w:val="28"/>
      <w:szCs w:val="28"/>
    </w:rPr>
  </w:style>
  <w:style w:type="character" w:customStyle="1" w:styleId="ListLabel263">
    <w:name w:val="ListLabel 263"/>
    <w:qFormat/>
    <w:rsid w:val="0063540E"/>
    <w:rPr>
      <w:rFonts w:cs="Times New Roman"/>
      <w:sz w:val="28"/>
      <w:szCs w:val="28"/>
    </w:rPr>
  </w:style>
  <w:style w:type="character" w:customStyle="1" w:styleId="ListLabel264">
    <w:name w:val="ListLabel 264"/>
    <w:qFormat/>
    <w:rsid w:val="0063540E"/>
    <w:rPr>
      <w:rFonts w:cs="Times New Roman"/>
      <w:sz w:val="28"/>
      <w:szCs w:val="28"/>
    </w:rPr>
  </w:style>
  <w:style w:type="character" w:customStyle="1" w:styleId="ListLabel265">
    <w:name w:val="ListLabel 265"/>
    <w:qFormat/>
    <w:rsid w:val="0063540E"/>
    <w:rPr>
      <w:rFonts w:cs="Times New Roman"/>
      <w:sz w:val="28"/>
      <w:szCs w:val="28"/>
    </w:rPr>
  </w:style>
  <w:style w:type="character" w:customStyle="1" w:styleId="ListLabel266">
    <w:name w:val="ListLabel 266"/>
    <w:qFormat/>
    <w:rsid w:val="0063540E"/>
    <w:rPr>
      <w:rFonts w:cs="Times New Roman"/>
      <w:sz w:val="28"/>
      <w:szCs w:val="28"/>
    </w:rPr>
  </w:style>
  <w:style w:type="character" w:customStyle="1" w:styleId="ListLabel267">
    <w:name w:val="ListLabel 267"/>
    <w:qFormat/>
    <w:rsid w:val="0063540E"/>
    <w:rPr>
      <w:rFonts w:cs="Times New Roman"/>
      <w:sz w:val="28"/>
      <w:szCs w:val="28"/>
    </w:rPr>
  </w:style>
  <w:style w:type="character" w:customStyle="1" w:styleId="ListLabel268">
    <w:name w:val="ListLabel 268"/>
    <w:qFormat/>
    <w:rsid w:val="0063540E"/>
    <w:rPr>
      <w:rFonts w:cs="Times New Roman"/>
      <w:sz w:val="28"/>
      <w:szCs w:val="28"/>
    </w:rPr>
  </w:style>
  <w:style w:type="character" w:customStyle="1" w:styleId="ListLabel269">
    <w:name w:val="ListLabel 269"/>
    <w:qFormat/>
    <w:rsid w:val="0063540E"/>
    <w:rPr>
      <w:rFonts w:cs="Times New Roman"/>
      <w:sz w:val="28"/>
      <w:szCs w:val="28"/>
    </w:rPr>
  </w:style>
  <w:style w:type="character" w:customStyle="1" w:styleId="ListLabel270">
    <w:name w:val="ListLabel 270"/>
    <w:qFormat/>
    <w:rsid w:val="0063540E"/>
    <w:rPr>
      <w:rFonts w:cs="Times New Roman"/>
      <w:sz w:val="28"/>
      <w:szCs w:val="28"/>
    </w:rPr>
  </w:style>
  <w:style w:type="character" w:customStyle="1" w:styleId="ListLabel271">
    <w:name w:val="ListLabel 271"/>
    <w:qFormat/>
    <w:rsid w:val="0063540E"/>
    <w:rPr>
      <w:sz w:val="28"/>
      <w:szCs w:val="28"/>
      <w:lang w:eastAsia="ru-RU"/>
    </w:rPr>
  </w:style>
  <w:style w:type="character" w:customStyle="1" w:styleId="ListLabel272">
    <w:name w:val="ListLabel 272"/>
    <w:qFormat/>
    <w:rsid w:val="0063540E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73">
    <w:name w:val="ListLabel 273"/>
    <w:qFormat/>
    <w:rsid w:val="0063540E"/>
  </w:style>
  <w:style w:type="character" w:customStyle="1" w:styleId="14">
    <w:name w:val="Верхний колонтитул Знак1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0"/>
    <w:uiPriority w:val="99"/>
    <w:semiHidden/>
    <w:qFormat/>
    <w:rsid w:val="009D2FC6"/>
    <w:rPr>
      <w:rFonts w:ascii="Calibri" w:hAnsi="Calibri" w:cs="Calibri"/>
      <w:sz w:val="22"/>
      <w:szCs w:val="22"/>
      <w:lang w:eastAsia="zh-CN"/>
    </w:rPr>
  </w:style>
  <w:style w:type="character" w:customStyle="1" w:styleId="ListLabel274">
    <w:name w:val="ListLabel 274"/>
    <w:qFormat/>
    <w:rsid w:val="00011506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75">
    <w:name w:val="ListLabel 275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6">
    <w:name w:val="ListLabel 276"/>
    <w:qFormat/>
    <w:rsid w:val="00011506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77">
    <w:name w:val="ListLabel 277"/>
    <w:qFormat/>
    <w:rsid w:val="00011506"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78">
    <w:name w:val="ListLabel 278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79">
    <w:name w:val="ListLabel 279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0">
    <w:name w:val="ListLabel 280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1">
    <w:name w:val="ListLabel 281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2">
    <w:name w:val="ListLabel 282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3">
    <w:name w:val="ListLabel 283"/>
    <w:qFormat/>
    <w:rsid w:val="00011506"/>
    <w:rPr>
      <w:rFonts w:cs="Times New Roman"/>
      <w:sz w:val="28"/>
      <w:szCs w:val="28"/>
      <w:lang w:eastAsia="ru-RU"/>
    </w:rPr>
  </w:style>
  <w:style w:type="character" w:customStyle="1" w:styleId="ListLabel284">
    <w:name w:val="ListLabel 284"/>
    <w:qFormat/>
    <w:rsid w:val="00011506"/>
    <w:rPr>
      <w:rFonts w:ascii="Times New Roman" w:hAnsi="Times New Roman" w:cs="Times New Roman"/>
      <w:sz w:val="28"/>
      <w:szCs w:val="28"/>
    </w:rPr>
  </w:style>
  <w:style w:type="character" w:customStyle="1" w:styleId="ListLabel285">
    <w:name w:val="ListLabel 285"/>
    <w:qFormat/>
    <w:rsid w:val="00011506"/>
    <w:rPr>
      <w:rFonts w:cs="Times New Roman"/>
      <w:sz w:val="28"/>
      <w:szCs w:val="28"/>
    </w:rPr>
  </w:style>
  <w:style w:type="character" w:customStyle="1" w:styleId="ListLabel286">
    <w:name w:val="ListLabel 286"/>
    <w:qFormat/>
    <w:rsid w:val="00011506"/>
    <w:rPr>
      <w:rFonts w:cs="Times New Roman"/>
      <w:sz w:val="28"/>
      <w:szCs w:val="28"/>
    </w:rPr>
  </w:style>
  <w:style w:type="character" w:customStyle="1" w:styleId="ListLabel287">
    <w:name w:val="ListLabel 287"/>
    <w:qFormat/>
    <w:rsid w:val="00011506"/>
    <w:rPr>
      <w:rFonts w:cs="Times New Roman"/>
      <w:sz w:val="28"/>
      <w:szCs w:val="28"/>
    </w:rPr>
  </w:style>
  <w:style w:type="character" w:customStyle="1" w:styleId="ListLabel288">
    <w:name w:val="ListLabel 288"/>
    <w:qFormat/>
    <w:rsid w:val="00011506"/>
    <w:rPr>
      <w:rFonts w:cs="Times New Roman"/>
      <w:sz w:val="28"/>
      <w:szCs w:val="28"/>
    </w:rPr>
  </w:style>
  <w:style w:type="character" w:customStyle="1" w:styleId="ListLabel289">
    <w:name w:val="ListLabel 289"/>
    <w:qFormat/>
    <w:rsid w:val="00011506"/>
    <w:rPr>
      <w:rFonts w:cs="Times New Roman"/>
      <w:sz w:val="28"/>
      <w:szCs w:val="28"/>
    </w:rPr>
  </w:style>
  <w:style w:type="character" w:customStyle="1" w:styleId="ListLabel290">
    <w:name w:val="ListLabel 290"/>
    <w:qFormat/>
    <w:rsid w:val="00011506"/>
    <w:rPr>
      <w:rFonts w:cs="Times New Roman"/>
      <w:sz w:val="28"/>
      <w:szCs w:val="28"/>
    </w:rPr>
  </w:style>
  <w:style w:type="character" w:customStyle="1" w:styleId="ListLabel291">
    <w:name w:val="ListLabel 291"/>
    <w:qFormat/>
    <w:rsid w:val="00011506"/>
    <w:rPr>
      <w:rFonts w:cs="Times New Roman"/>
      <w:sz w:val="28"/>
      <w:szCs w:val="28"/>
    </w:rPr>
  </w:style>
  <w:style w:type="character" w:customStyle="1" w:styleId="ListLabel292">
    <w:name w:val="ListLabel 292"/>
    <w:qFormat/>
    <w:rsid w:val="00011506"/>
    <w:rPr>
      <w:rFonts w:cs="Times New Roman"/>
      <w:sz w:val="28"/>
      <w:szCs w:val="28"/>
    </w:rPr>
  </w:style>
  <w:style w:type="character" w:customStyle="1" w:styleId="ListLabel293">
    <w:name w:val="ListLabel 293"/>
    <w:qFormat/>
    <w:rsid w:val="00011506"/>
    <w:rPr>
      <w:sz w:val="28"/>
      <w:szCs w:val="28"/>
      <w:lang w:eastAsia="ru-RU"/>
    </w:rPr>
  </w:style>
  <w:style w:type="character" w:customStyle="1" w:styleId="ListLabel294">
    <w:name w:val="ListLabel 294"/>
    <w:qFormat/>
    <w:rsid w:val="00011506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295">
    <w:name w:val="ListLabel 295"/>
    <w:qFormat/>
    <w:rsid w:val="00011506"/>
  </w:style>
  <w:style w:type="character" w:customStyle="1" w:styleId="af1">
    <w:name w:val="Основной текст_"/>
    <w:basedOn w:val="a0"/>
    <w:qFormat/>
    <w:rsid w:val="00B05636"/>
    <w:rPr>
      <w:sz w:val="28"/>
      <w:szCs w:val="28"/>
    </w:rPr>
  </w:style>
  <w:style w:type="character" w:customStyle="1" w:styleId="ListLabel296">
    <w:name w:val="ListLabel 296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97">
    <w:name w:val="ListLabel 297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298">
    <w:name w:val="ListLabel 298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299">
    <w:name w:val="ListLabel 299"/>
    <w:qFormat/>
    <w:rPr>
      <w:rFonts w:cs="Times New Roman"/>
      <w:b w:val="0"/>
      <w:sz w:val="28"/>
      <w:szCs w:val="28"/>
      <w:lang w:eastAsia="ru-RU"/>
    </w:rPr>
  </w:style>
  <w:style w:type="character" w:customStyle="1" w:styleId="ListLabel300">
    <w:name w:val="ListLabel 300"/>
    <w:qFormat/>
    <w:rPr>
      <w:rFonts w:cs="Times New Roman"/>
      <w:sz w:val="28"/>
      <w:szCs w:val="28"/>
      <w:lang w:eastAsia="ru-RU"/>
    </w:rPr>
  </w:style>
  <w:style w:type="character" w:customStyle="1" w:styleId="ListLabel301">
    <w:name w:val="ListLabel 301"/>
    <w:qFormat/>
    <w:rPr>
      <w:rFonts w:cs="Times New Roman"/>
      <w:sz w:val="28"/>
      <w:szCs w:val="28"/>
      <w:lang w:eastAsia="ru-RU"/>
    </w:rPr>
  </w:style>
  <w:style w:type="character" w:customStyle="1" w:styleId="ListLabel302">
    <w:name w:val="ListLabel 302"/>
    <w:qFormat/>
    <w:rPr>
      <w:rFonts w:cs="Times New Roman"/>
      <w:sz w:val="28"/>
      <w:szCs w:val="28"/>
      <w:lang w:eastAsia="ru-RU"/>
    </w:rPr>
  </w:style>
  <w:style w:type="character" w:customStyle="1" w:styleId="ListLabel303">
    <w:name w:val="ListLabel 303"/>
    <w:qFormat/>
    <w:rPr>
      <w:rFonts w:cs="Times New Roman"/>
      <w:sz w:val="28"/>
      <w:szCs w:val="28"/>
      <w:lang w:eastAsia="ru-RU"/>
    </w:rPr>
  </w:style>
  <w:style w:type="character" w:customStyle="1" w:styleId="ListLabel304">
    <w:name w:val="ListLabel 304"/>
    <w:qFormat/>
    <w:rPr>
      <w:rFonts w:cs="Times New Roman"/>
      <w:sz w:val="28"/>
      <w:szCs w:val="28"/>
      <w:lang w:eastAsia="ru-RU"/>
    </w:rPr>
  </w:style>
  <w:style w:type="character" w:customStyle="1" w:styleId="ListLabel305">
    <w:name w:val="ListLabel 305"/>
    <w:qFormat/>
    <w:rPr>
      <w:rFonts w:cs="Times New Roman"/>
      <w:sz w:val="28"/>
      <w:szCs w:val="28"/>
      <w:lang w:eastAsia="ru-RU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8"/>
      <w:szCs w:val="28"/>
    </w:rPr>
  </w:style>
  <w:style w:type="character" w:customStyle="1" w:styleId="ListLabel307">
    <w:name w:val="ListLabel 307"/>
    <w:qFormat/>
    <w:rPr>
      <w:rFonts w:cs="Times New Roman"/>
      <w:sz w:val="28"/>
      <w:szCs w:val="28"/>
    </w:rPr>
  </w:style>
  <w:style w:type="character" w:customStyle="1" w:styleId="ListLabel308">
    <w:name w:val="ListLabel 308"/>
    <w:qFormat/>
    <w:rPr>
      <w:rFonts w:cs="Times New Roman"/>
      <w:sz w:val="28"/>
      <w:szCs w:val="28"/>
    </w:rPr>
  </w:style>
  <w:style w:type="character" w:customStyle="1" w:styleId="ListLabel309">
    <w:name w:val="ListLabel 309"/>
    <w:qFormat/>
    <w:rPr>
      <w:rFonts w:cs="Times New Roman"/>
      <w:sz w:val="28"/>
      <w:szCs w:val="28"/>
    </w:rPr>
  </w:style>
  <w:style w:type="character" w:customStyle="1" w:styleId="ListLabel310">
    <w:name w:val="ListLabel 310"/>
    <w:qFormat/>
    <w:rPr>
      <w:rFonts w:cs="Times New Roman"/>
      <w:sz w:val="28"/>
      <w:szCs w:val="28"/>
    </w:rPr>
  </w:style>
  <w:style w:type="character" w:customStyle="1" w:styleId="ListLabel311">
    <w:name w:val="ListLabel 311"/>
    <w:qFormat/>
    <w:rPr>
      <w:rFonts w:cs="Times New Roman"/>
      <w:sz w:val="28"/>
      <w:szCs w:val="28"/>
    </w:rPr>
  </w:style>
  <w:style w:type="character" w:customStyle="1" w:styleId="ListLabel312">
    <w:name w:val="ListLabel 312"/>
    <w:qFormat/>
    <w:rPr>
      <w:rFonts w:cs="Times New Roman"/>
      <w:sz w:val="28"/>
      <w:szCs w:val="28"/>
    </w:rPr>
  </w:style>
  <w:style w:type="character" w:customStyle="1" w:styleId="ListLabel313">
    <w:name w:val="ListLabel 313"/>
    <w:qFormat/>
    <w:rPr>
      <w:rFonts w:cs="Times New Roman"/>
      <w:sz w:val="28"/>
      <w:szCs w:val="28"/>
    </w:rPr>
  </w:style>
  <w:style w:type="character" w:customStyle="1" w:styleId="ListLabel314">
    <w:name w:val="ListLabel 314"/>
    <w:qFormat/>
    <w:rPr>
      <w:rFonts w:cs="Times New Roman"/>
      <w:sz w:val="28"/>
      <w:szCs w:val="28"/>
    </w:rPr>
  </w:style>
  <w:style w:type="character" w:customStyle="1" w:styleId="ListLabel315">
    <w:name w:val="ListLabel 315"/>
    <w:qFormat/>
    <w:rPr>
      <w:rFonts w:cs="Times New Roman"/>
      <w:sz w:val="28"/>
      <w:szCs w:val="28"/>
    </w:rPr>
  </w:style>
  <w:style w:type="character" w:customStyle="1" w:styleId="ListLabel316">
    <w:name w:val="ListLabel 316"/>
    <w:qFormat/>
    <w:rPr>
      <w:sz w:val="28"/>
      <w:szCs w:val="28"/>
      <w:lang w:eastAsia="ru-RU"/>
    </w:rPr>
  </w:style>
  <w:style w:type="character" w:customStyle="1" w:styleId="ListLabel317">
    <w:name w:val="ListLabel 317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318">
    <w:name w:val="ListLabel 318"/>
    <w:qFormat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319">
    <w:name w:val="ListLabel 319"/>
    <w:qFormat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ListLabel320">
    <w:name w:val="ListLabel 320"/>
    <w:qFormat/>
    <w:rPr>
      <w:rFonts w:ascii="Times New Roman" w:hAnsi="Times New Roman" w:cs="Times New Roman"/>
      <w:b w:val="0"/>
      <w:sz w:val="28"/>
      <w:szCs w:val="28"/>
      <w:lang w:eastAsia="ru-RU"/>
    </w:rPr>
  </w:style>
  <w:style w:type="character" w:customStyle="1" w:styleId="ListLabel321">
    <w:name w:val="ListLabel 321"/>
    <w:qFormat/>
    <w:rPr>
      <w:rFonts w:cs="Times New Roman"/>
      <w:b w:val="0"/>
      <w:sz w:val="28"/>
      <w:szCs w:val="28"/>
      <w:lang w:eastAsia="ru-RU"/>
    </w:rPr>
  </w:style>
  <w:style w:type="character" w:customStyle="1" w:styleId="ListLabel322">
    <w:name w:val="ListLabel 322"/>
    <w:qFormat/>
    <w:rPr>
      <w:rFonts w:cs="Times New Roman"/>
      <w:sz w:val="28"/>
      <w:szCs w:val="28"/>
      <w:lang w:eastAsia="ru-RU"/>
    </w:rPr>
  </w:style>
  <w:style w:type="character" w:customStyle="1" w:styleId="ListLabel323">
    <w:name w:val="ListLabel 323"/>
    <w:qFormat/>
    <w:rPr>
      <w:rFonts w:cs="Times New Roman"/>
      <w:sz w:val="28"/>
      <w:szCs w:val="28"/>
      <w:lang w:eastAsia="ru-RU"/>
    </w:rPr>
  </w:style>
  <w:style w:type="character" w:customStyle="1" w:styleId="ListLabel324">
    <w:name w:val="ListLabel 324"/>
    <w:qFormat/>
    <w:rPr>
      <w:rFonts w:cs="Times New Roman"/>
      <w:sz w:val="28"/>
      <w:szCs w:val="28"/>
      <w:lang w:eastAsia="ru-RU"/>
    </w:rPr>
  </w:style>
  <w:style w:type="character" w:customStyle="1" w:styleId="ListLabel325">
    <w:name w:val="ListLabel 325"/>
    <w:qFormat/>
    <w:rPr>
      <w:rFonts w:cs="Times New Roman"/>
      <w:sz w:val="28"/>
      <w:szCs w:val="28"/>
      <w:lang w:eastAsia="ru-RU"/>
    </w:rPr>
  </w:style>
  <w:style w:type="character" w:customStyle="1" w:styleId="ListLabel326">
    <w:name w:val="ListLabel 326"/>
    <w:qFormat/>
    <w:rPr>
      <w:rFonts w:cs="Times New Roman"/>
      <w:sz w:val="28"/>
      <w:szCs w:val="28"/>
      <w:lang w:eastAsia="ru-RU"/>
    </w:rPr>
  </w:style>
  <w:style w:type="character" w:customStyle="1" w:styleId="ListLabel327">
    <w:name w:val="ListLabel 327"/>
    <w:qFormat/>
    <w:rPr>
      <w:rFonts w:cs="Times New Roman"/>
      <w:sz w:val="28"/>
      <w:szCs w:val="28"/>
      <w:lang w:eastAsia="ru-RU"/>
    </w:rPr>
  </w:style>
  <w:style w:type="character" w:customStyle="1" w:styleId="ListLabel328">
    <w:name w:val="ListLabel 328"/>
    <w:qFormat/>
    <w:rPr>
      <w:rFonts w:ascii="Times New Roman" w:hAnsi="Times New Roman" w:cs="Times New Roman"/>
      <w:sz w:val="28"/>
      <w:szCs w:val="28"/>
    </w:rPr>
  </w:style>
  <w:style w:type="character" w:customStyle="1" w:styleId="ListLabel329">
    <w:name w:val="ListLabel 329"/>
    <w:qFormat/>
    <w:rPr>
      <w:rFonts w:cs="Times New Roman"/>
      <w:sz w:val="28"/>
      <w:szCs w:val="28"/>
    </w:rPr>
  </w:style>
  <w:style w:type="character" w:customStyle="1" w:styleId="ListLabel330">
    <w:name w:val="ListLabel 330"/>
    <w:qFormat/>
    <w:rPr>
      <w:rFonts w:cs="Times New Roman"/>
      <w:sz w:val="28"/>
      <w:szCs w:val="28"/>
    </w:rPr>
  </w:style>
  <w:style w:type="character" w:customStyle="1" w:styleId="ListLabel331">
    <w:name w:val="ListLabel 331"/>
    <w:qFormat/>
    <w:rPr>
      <w:rFonts w:cs="Times New Roman"/>
      <w:sz w:val="28"/>
      <w:szCs w:val="28"/>
    </w:rPr>
  </w:style>
  <w:style w:type="character" w:customStyle="1" w:styleId="ListLabel332">
    <w:name w:val="ListLabel 332"/>
    <w:qFormat/>
    <w:rPr>
      <w:rFonts w:cs="Times New Roman"/>
      <w:sz w:val="28"/>
      <w:szCs w:val="28"/>
    </w:rPr>
  </w:style>
  <w:style w:type="character" w:customStyle="1" w:styleId="ListLabel333">
    <w:name w:val="ListLabel 333"/>
    <w:qFormat/>
    <w:rPr>
      <w:rFonts w:cs="Times New Roman"/>
      <w:sz w:val="28"/>
      <w:szCs w:val="28"/>
    </w:rPr>
  </w:style>
  <w:style w:type="character" w:customStyle="1" w:styleId="ListLabel334">
    <w:name w:val="ListLabel 334"/>
    <w:qFormat/>
    <w:rPr>
      <w:rFonts w:cs="Times New Roman"/>
      <w:sz w:val="28"/>
      <w:szCs w:val="28"/>
    </w:rPr>
  </w:style>
  <w:style w:type="character" w:customStyle="1" w:styleId="ListLabel335">
    <w:name w:val="ListLabel 335"/>
    <w:qFormat/>
    <w:rPr>
      <w:rFonts w:cs="Times New Roman"/>
      <w:sz w:val="28"/>
      <w:szCs w:val="28"/>
    </w:rPr>
  </w:style>
  <w:style w:type="character" w:customStyle="1" w:styleId="ListLabel336">
    <w:name w:val="ListLabel 336"/>
    <w:qFormat/>
    <w:rPr>
      <w:rFonts w:cs="Times New Roman"/>
      <w:sz w:val="28"/>
      <w:szCs w:val="28"/>
    </w:rPr>
  </w:style>
  <w:style w:type="character" w:customStyle="1" w:styleId="ListLabel337">
    <w:name w:val="ListLabel 337"/>
    <w:qFormat/>
    <w:rPr>
      <w:rFonts w:cs="Times New Roman"/>
      <w:sz w:val="28"/>
      <w:szCs w:val="28"/>
    </w:rPr>
  </w:style>
  <w:style w:type="character" w:customStyle="1" w:styleId="ListLabel338">
    <w:name w:val="ListLabel 338"/>
    <w:qFormat/>
    <w:rPr>
      <w:sz w:val="28"/>
      <w:szCs w:val="28"/>
      <w:lang w:eastAsia="ru-RU"/>
    </w:rPr>
  </w:style>
  <w:style w:type="character" w:customStyle="1" w:styleId="ListLabel339">
    <w:name w:val="ListLabel 339"/>
    <w:qFormat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paragraph" w:customStyle="1" w:styleId="af2">
    <w:name w:val="Заголовок"/>
    <w:next w:val="af3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3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List"/>
    <w:basedOn w:val="af3"/>
    <w:rsid w:val="006D2EEC"/>
    <w:rPr>
      <w:rFonts w:cs="Arial"/>
    </w:rPr>
  </w:style>
  <w:style w:type="paragraph" w:customStyle="1" w:styleId="15">
    <w:name w:val="Название объекта1"/>
    <w:basedOn w:val="a"/>
    <w:qFormat/>
    <w:rsid w:val="008A1DA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rsid w:val="006D2EEC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qFormat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7">
    <w:name w:val="annotation subject"/>
    <w:basedOn w:val="19"/>
    <w:next w:val="19"/>
    <w:qFormat/>
    <w:rsid w:val="006D2EEC"/>
    <w:rPr>
      <w:b/>
      <w:bCs/>
    </w:rPr>
  </w:style>
  <w:style w:type="paragraph" w:styleId="af8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9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a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qFormat/>
    <w:rsid w:val="006D2EEC"/>
    <w:pPr>
      <w:tabs>
        <w:tab w:val="center" w:pos="4677"/>
        <w:tab w:val="right" w:pos="9355"/>
      </w:tabs>
    </w:pPr>
  </w:style>
  <w:style w:type="paragraph" w:customStyle="1" w:styleId="afb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0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1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d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qFormat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Subtitle"/>
    <w:basedOn w:val="a"/>
    <w:next w:val="af3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1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f0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f1">
    <w:name w:val="Содержимое таблицы"/>
    <w:basedOn w:val="a"/>
    <w:qFormat/>
    <w:rsid w:val="006D2EEC"/>
    <w:pPr>
      <w:suppressLineNumbers/>
    </w:pPr>
  </w:style>
  <w:style w:type="paragraph" w:customStyle="1" w:styleId="aff2">
    <w:name w:val="Заголовок таблицы"/>
    <w:basedOn w:val="aff1"/>
    <w:qFormat/>
    <w:rsid w:val="006D2EEC"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rsid w:val="006D2EEC"/>
  </w:style>
  <w:style w:type="paragraph" w:customStyle="1" w:styleId="24">
    <w:name w:val="Верх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8A1DAA"/>
    <w:rPr>
      <w:color w:val="000000"/>
      <w:sz w:val="24"/>
      <w:szCs w:val="24"/>
    </w:rPr>
  </w:style>
  <w:style w:type="paragraph" w:customStyle="1" w:styleId="25">
    <w:name w:val="Нижний колонтитул2"/>
    <w:basedOn w:val="a"/>
    <w:uiPriority w:val="99"/>
    <w:semiHidden/>
    <w:unhideWhenUsed/>
    <w:rsid w:val="009D2FC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1">
    <w:name w:val="Основной текст1"/>
    <w:basedOn w:val="a"/>
    <w:qFormat/>
    <w:rsid w:val="00B05636"/>
    <w:pPr>
      <w:widowControl w:val="0"/>
      <w:suppressAutoHyphens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C72677A5EAA64966184ED533CC7D78493A8AF07EDACD9F91DA7FCFC5DCFA3726DF8AA20BBE2A4E7253849C6C6ED64DBC13C25957F7BDEE26A638C8HBQ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C72677A5EAA64966184ED533CC7D78493A8AF07EDAC19B9CDD7FCFC5DCFA3726DF8AA20BBE2A4E705B869C666ED64DBC13C25957F7BDEE26A638C8HB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837C-4677-4611-85B9-289C049A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09.03.2022)"Об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4021.00.65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09.03.2022)"Об утверждении государственной программы Кировской области "Охрана окружающей среды, воспроизводство и использование природных ресурсов"</dc:title>
  <dc:subject/>
  <dc:creator>cefc</dc:creator>
  <dc:description/>
  <cp:lastModifiedBy>Любовь В. Кузнецова</cp:lastModifiedBy>
  <cp:revision>29</cp:revision>
  <cp:lastPrinted>2022-03-23T05:32:00Z</cp:lastPrinted>
  <dcterms:created xsi:type="dcterms:W3CDTF">2022-04-06T13:04:00Z</dcterms:created>
  <dcterms:modified xsi:type="dcterms:W3CDTF">2022-04-27T11:19:00Z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